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08" w:rsidRDefault="00AC2108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1972AE" w:rsidRDefault="00D67CF0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  <w:r>
        <w:rPr>
          <w:noProof/>
        </w:rPr>
        <w:pict>
          <v:rect id="_x0000_s1027" style="position:absolute;left:0;text-align:left;margin-left:229.95pt;margin-top:8.85pt;width:251.25pt;height:112.5pt;z-index:251659264" stroked="f">
            <v:textbox>
              <w:txbxContent>
                <w:p w:rsidR="001972AE" w:rsidRPr="001972AE" w:rsidRDefault="001972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2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1972AE" w:rsidRPr="001972AE" w:rsidRDefault="001972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МБДОУ «Детский сад «Мичил»</w:t>
                  </w:r>
                </w:p>
                <w:p w:rsidR="001972AE" w:rsidRPr="001972AE" w:rsidRDefault="001972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Ефимова М.А.</w:t>
                  </w:r>
                </w:p>
                <w:p w:rsidR="001972AE" w:rsidRPr="001972AE" w:rsidRDefault="00394E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83.4 </w:t>
                  </w:r>
                  <w:r w:rsidR="001972AE" w:rsidRPr="0019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1972AE" w:rsidRPr="0019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сентября </w:t>
                  </w:r>
                  <w:r w:rsidR="001972AE" w:rsidRPr="0019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34.05pt;margin-top:8.85pt;width:225pt;height:112.5pt;z-index:251658240" stroked="f">
            <v:textbox>
              <w:txbxContent>
                <w:p w:rsidR="001972AE" w:rsidRDefault="001972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2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972AE" w:rsidRDefault="001972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1972AE" w:rsidRDefault="00394E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1972AE" w:rsidRPr="001972AE" w:rsidRDefault="00394E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«01</w:t>
                  </w:r>
                  <w:r w:rsidR="0019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сентября </w:t>
                  </w:r>
                  <w:r w:rsidR="0019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2017г.</w:t>
                  </w:r>
                </w:p>
              </w:txbxContent>
            </v:textbox>
          </v:rect>
        </w:pict>
      </w:r>
    </w:p>
    <w:p w:rsidR="001972AE" w:rsidRDefault="001972AE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1972AE" w:rsidRPr="00AC2108" w:rsidRDefault="001972AE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AC2108" w:rsidRPr="00AC2108" w:rsidRDefault="00AC2108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AC2108" w:rsidRPr="00AC2108" w:rsidRDefault="00AC2108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AC2108" w:rsidRPr="00AC2108" w:rsidRDefault="00AC2108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AC2108" w:rsidRPr="00AC2108" w:rsidRDefault="00AC2108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AC2108" w:rsidRPr="00AC2108" w:rsidRDefault="00AC2108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AC2108" w:rsidRPr="00AC2108" w:rsidRDefault="00AC2108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AC2108" w:rsidRPr="00AC2108" w:rsidRDefault="00AC2108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1972AE" w:rsidRDefault="001972AE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1972AE" w:rsidRDefault="001972AE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1972AE" w:rsidRDefault="001972AE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1972AE" w:rsidRDefault="001972AE" w:rsidP="00AC2108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</w:p>
    <w:p w:rsidR="00233FC5" w:rsidRDefault="00AC2108" w:rsidP="001972AE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  <w:r w:rsidRPr="00AC2108">
        <w:rPr>
          <w:rStyle w:val="color15"/>
          <w:bdr w:val="none" w:sz="0" w:space="0" w:color="auto" w:frame="1"/>
        </w:rPr>
        <w:t>ПОЛОЖЕНИЕ</w:t>
      </w:r>
      <w:r w:rsidRPr="00AC2108">
        <w:rPr>
          <w:bdr w:val="none" w:sz="0" w:space="0" w:color="auto" w:frame="1"/>
        </w:rPr>
        <w:br/>
      </w:r>
      <w:r w:rsidR="00233FC5" w:rsidRPr="00AC2108">
        <w:rPr>
          <w:rStyle w:val="color15"/>
          <w:bdr w:val="none" w:sz="0" w:space="0" w:color="auto" w:frame="1"/>
        </w:rPr>
        <w:t>О СОВЕТЕ ПО ПРОФИЛАКТИКЕ ПРАВОНАРУШЕНИЙ И БЕЗНАДЗОРНОСТИ</w:t>
      </w:r>
      <w:r w:rsidRPr="00AC2108">
        <w:rPr>
          <w:bdr w:val="none" w:sz="0" w:space="0" w:color="auto" w:frame="1"/>
        </w:rPr>
        <w:br/>
      </w:r>
      <w:r w:rsidR="00233FC5">
        <w:rPr>
          <w:rStyle w:val="color15"/>
          <w:bdr w:val="none" w:sz="0" w:space="0" w:color="auto" w:frame="1"/>
        </w:rPr>
        <w:t xml:space="preserve">Муниципального бюджетного дошкольного образовательного учреждения </w:t>
      </w:r>
    </w:p>
    <w:p w:rsidR="001972AE" w:rsidRDefault="001972AE" w:rsidP="001972AE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bdr w:val="none" w:sz="0" w:space="0" w:color="auto" w:frame="1"/>
        </w:rPr>
      </w:pPr>
      <w:r>
        <w:rPr>
          <w:rStyle w:val="color15"/>
          <w:bdr w:val="none" w:sz="0" w:space="0" w:color="auto" w:frame="1"/>
        </w:rPr>
        <w:t xml:space="preserve"> «Детский сад «Мичил</w:t>
      </w:r>
      <w:r w:rsidR="00AC2108" w:rsidRPr="00AC2108">
        <w:rPr>
          <w:rStyle w:val="color15"/>
          <w:bdr w:val="none" w:sz="0" w:space="0" w:color="auto" w:frame="1"/>
        </w:rPr>
        <w:t>»</w:t>
      </w:r>
    </w:p>
    <w:p w:rsidR="00AC2108" w:rsidRDefault="00AC2108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</w:p>
    <w:p w:rsidR="00233FC5" w:rsidRPr="00AC2108" w:rsidRDefault="00233FC5" w:rsidP="001972AE">
      <w:pPr>
        <w:pStyle w:val="font8"/>
        <w:spacing w:before="0" w:beforeAutospacing="0" w:after="0" w:afterAutospacing="0"/>
        <w:jc w:val="center"/>
        <w:textAlignment w:val="baseline"/>
      </w:pPr>
      <w:r>
        <w:t>Кюпцы, 2017</w:t>
      </w:r>
    </w:p>
    <w:p w:rsidR="00233FC5" w:rsidRDefault="00233FC5" w:rsidP="00AC2108">
      <w:pPr>
        <w:pStyle w:val="font8"/>
        <w:spacing w:before="0" w:beforeAutospacing="0" w:after="0" w:afterAutospacing="0"/>
        <w:textAlignment w:val="baseline"/>
      </w:pPr>
    </w:p>
    <w:p w:rsidR="00AC2108" w:rsidRPr="00AC2108" w:rsidRDefault="00AC2108" w:rsidP="00AC2108">
      <w:pPr>
        <w:pStyle w:val="font8"/>
        <w:spacing w:before="0" w:beforeAutospacing="0" w:after="0" w:afterAutospacing="0"/>
        <w:textAlignment w:val="baseline"/>
      </w:pPr>
      <w:r w:rsidRPr="00AC2108">
        <w:lastRenderedPageBreak/>
        <w:br/>
      </w:r>
      <w:r w:rsidRPr="00AC2108">
        <w:rPr>
          <w:rStyle w:val="color15"/>
          <w:bdr w:val="none" w:sz="0" w:space="0" w:color="auto" w:frame="1"/>
        </w:rPr>
        <w:t>      1.Общие положения</w:t>
      </w:r>
      <w:r w:rsidR="001972AE">
        <w:rPr>
          <w:rStyle w:val="color15"/>
          <w:bdr w:val="none" w:sz="0" w:space="0" w:color="auto" w:frame="1"/>
        </w:rPr>
        <w:t>.</w:t>
      </w:r>
      <w:r w:rsidRPr="00AC2108">
        <w:rPr>
          <w:rStyle w:val="color15"/>
          <w:bdr w:val="none" w:sz="0" w:space="0" w:color="auto" w:frame="1"/>
        </w:rPr>
        <w:t xml:space="preserve">                                                                                                                     </w:t>
      </w:r>
    </w:p>
    <w:p w:rsidR="001972AE" w:rsidRDefault="00AC2108" w:rsidP="001972AE">
      <w:pPr>
        <w:pStyle w:val="font8"/>
        <w:spacing w:before="0" w:beforeAutospacing="0" w:after="0" w:afterAutospacing="0"/>
        <w:textAlignment w:val="baseline"/>
        <w:rPr>
          <w:rStyle w:val="color15"/>
          <w:bdr w:val="none" w:sz="0" w:space="0" w:color="auto" w:frame="1"/>
        </w:rPr>
      </w:pPr>
      <w:r w:rsidRPr="00AC2108">
        <w:rPr>
          <w:rStyle w:val="color15"/>
          <w:bdr w:val="none" w:sz="0" w:space="0" w:color="auto" w:frame="1"/>
        </w:rPr>
        <w:t> </w:t>
      </w:r>
      <w:proofErr w:type="gramStart"/>
      <w:r w:rsidRPr="00AC2108">
        <w:rPr>
          <w:rStyle w:val="color15"/>
          <w:bdr w:val="none" w:sz="0" w:space="0" w:color="auto" w:frame="1"/>
        </w:rPr>
        <w:t>1.1 Совет профилактики правонарушений</w:t>
      </w:r>
      <w:r w:rsidR="001972AE">
        <w:rPr>
          <w:rStyle w:val="color15"/>
          <w:bdr w:val="none" w:sz="0" w:space="0" w:color="auto" w:frame="1"/>
        </w:rPr>
        <w:t xml:space="preserve"> </w:t>
      </w:r>
      <w:r w:rsidRPr="00AC2108">
        <w:rPr>
          <w:rStyle w:val="color15"/>
          <w:bdr w:val="none" w:sz="0" w:space="0" w:color="auto" w:frame="1"/>
        </w:rPr>
        <w:t xml:space="preserve"> несовершеннолетних (далее Совет) создается и действует на б</w:t>
      </w:r>
      <w:r w:rsidR="001972AE">
        <w:rPr>
          <w:rStyle w:val="color15"/>
          <w:bdr w:val="none" w:sz="0" w:space="0" w:color="auto" w:frame="1"/>
        </w:rPr>
        <w:t>азе МБДОУ «Детский сад «Мичил</w:t>
      </w:r>
      <w:r w:rsidRPr="00AC2108">
        <w:rPr>
          <w:rStyle w:val="color15"/>
          <w:bdr w:val="none" w:sz="0" w:space="0" w:color="auto" w:frame="1"/>
        </w:rPr>
        <w:t>» (далее ДОУ) с целью организации осуществления и контроля за деятельностью ДОУ в сфере профилактики правонарушений несовершеннолетних.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1.2 Совет  объединяет усилия администрации ДОУ, педагогов, родителей,  законных представителей, общественных организаций для обеспечения эффективности процесса профилактики</w:t>
      </w:r>
      <w:r w:rsidR="001972AE">
        <w:rPr>
          <w:rStyle w:val="color15"/>
          <w:bdr w:val="none" w:sz="0" w:space="0" w:color="auto" w:frame="1"/>
        </w:rPr>
        <w:t xml:space="preserve"> </w:t>
      </w:r>
      <w:r w:rsidRPr="00AC2108">
        <w:rPr>
          <w:rStyle w:val="color15"/>
          <w:bdr w:val="none" w:sz="0" w:space="0" w:color="auto" w:frame="1"/>
        </w:rPr>
        <w:t xml:space="preserve"> правонарушений.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1.3 Совет  осуществляет свою деятельность в соответствии с действующим законодательством</w:t>
      </w:r>
      <w:proofErr w:type="gramEnd"/>
      <w:r w:rsidRPr="00AC2108">
        <w:rPr>
          <w:rStyle w:val="color15"/>
          <w:bdr w:val="none" w:sz="0" w:space="0" w:color="auto" w:frame="1"/>
        </w:rPr>
        <w:t xml:space="preserve"> РФ, Конвенц</w:t>
      </w:r>
      <w:proofErr w:type="gramStart"/>
      <w:r w:rsidRPr="00AC2108">
        <w:rPr>
          <w:rStyle w:val="color15"/>
          <w:bdr w:val="none" w:sz="0" w:space="0" w:color="auto" w:frame="1"/>
        </w:rPr>
        <w:t>ии</w:t>
      </w:r>
      <w:r w:rsidR="001972AE">
        <w:rPr>
          <w:rStyle w:val="color15"/>
          <w:bdr w:val="none" w:sz="0" w:space="0" w:color="auto" w:frame="1"/>
        </w:rPr>
        <w:t xml:space="preserve"> </w:t>
      </w:r>
      <w:r w:rsidRPr="00AC2108">
        <w:rPr>
          <w:rStyle w:val="color15"/>
          <w:bdr w:val="none" w:sz="0" w:space="0" w:color="auto" w:frame="1"/>
        </w:rPr>
        <w:t xml:space="preserve"> ОО</w:t>
      </w:r>
      <w:proofErr w:type="gramEnd"/>
      <w:r w:rsidRPr="00AC2108">
        <w:rPr>
          <w:rStyle w:val="color15"/>
          <w:bdr w:val="none" w:sz="0" w:space="0" w:color="auto" w:frame="1"/>
        </w:rPr>
        <w:t>Н "О правах ребенка"; Уставом ДОУ, нормативны</w:t>
      </w:r>
      <w:r w:rsidR="001972AE">
        <w:rPr>
          <w:rStyle w:val="color15"/>
          <w:bdr w:val="none" w:sz="0" w:space="0" w:color="auto" w:frame="1"/>
        </w:rPr>
        <w:t xml:space="preserve">ми документами районной </w:t>
      </w:r>
      <w:r w:rsidRPr="00AC2108">
        <w:rPr>
          <w:rStyle w:val="color15"/>
          <w:bdr w:val="none" w:sz="0" w:space="0" w:color="auto" w:frame="1"/>
        </w:rPr>
        <w:t xml:space="preserve"> администрации</w:t>
      </w:r>
      <w:r w:rsidR="001972AE">
        <w:rPr>
          <w:rStyle w:val="color15"/>
          <w:bdr w:val="none" w:sz="0" w:space="0" w:color="auto" w:frame="1"/>
        </w:rPr>
        <w:t xml:space="preserve">, управления образования </w:t>
      </w:r>
      <w:r w:rsidRPr="00AC2108">
        <w:rPr>
          <w:rStyle w:val="color15"/>
          <w:bdr w:val="none" w:sz="0" w:space="0" w:color="auto" w:frame="1"/>
        </w:rPr>
        <w:t xml:space="preserve"> и приказами заведующего.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1.4.Совет действует на основе принципов гуманности, демократичности, конфиденциальности полученной информации.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 xml:space="preserve">     </w:t>
      </w:r>
    </w:p>
    <w:p w:rsidR="001972AE" w:rsidRDefault="00AC2108" w:rsidP="001972AE">
      <w:pPr>
        <w:pStyle w:val="font8"/>
        <w:spacing w:before="0" w:beforeAutospacing="0" w:after="0" w:afterAutospacing="0"/>
        <w:textAlignment w:val="baseline"/>
        <w:rPr>
          <w:rStyle w:val="color15"/>
          <w:bdr w:val="none" w:sz="0" w:space="0" w:color="auto" w:frame="1"/>
        </w:rPr>
      </w:pPr>
      <w:r w:rsidRPr="00AC2108">
        <w:rPr>
          <w:rStyle w:val="color15"/>
          <w:bdr w:val="none" w:sz="0" w:space="0" w:color="auto" w:frame="1"/>
        </w:rPr>
        <w:t>2. Цели и задачи Совета</w:t>
      </w:r>
      <w:r w:rsidR="001972AE">
        <w:rPr>
          <w:rStyle w:val="color15"/>
          <w:bdr w:val="none" w:sz="0" w:space="0" w:color="auto" w:frame="1"/>
        </w:rPr>
        <w:t>.</w:t>
      </w:r>
    </w:p>
    <w:p w:rsidR="001972AE" w:rsidRDefault="00AC2108" w:rsidP="001972AE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2.1.Целью деятельности Совета является: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формирование законопослушного поведения и здорового образа жизни воспитанников в условиях образовательной среды Усть-Майского района;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2.2. Основными задачами Совета являются: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организация регулярной работы по выполнению Федерального Закона «Об основах системы профилактики и безнадзорности несовершеннолетних»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совершенствование системы организации профилактической работы в районе, ДОУ</w:t>
      </w:r>
      <w:proofErr w:type="gramStart"/>
      <w:r w:rsidRPr="00AC2108">
        <w:rPr>
          <w:rStyle w:val="color15"/>
          <w:bdr w:val="none" w:sz="0" w:space="0" w:color="auto" w:frame="1"/>
        </w:rPr>
        <w:t xml:space="preserve"> .</w:t>
      </w:r>
      <w:proofErr w:type="gramEnd"/>
    </w:p>
    <w:p w:rsidR="001972AE" w:rsidRDefault="001972AE" w:rsidP="001972AE">
      <w:pPr>
        <w:pStyle w:val="font8"/>
        <w:spacing w:before="0" w:beforeAutospacing="0" w:after="0" w:afterAutospacing="0"/>
        <w:textAlignment w:val="baseline"/>
        <w:rPr>
          <w:rStyle w:val="color15"/>
          <w:bdr w:val="none" w:sz="0" w:space="0" w:color="auto" w:frame="1"/>
        </w:rPr>
      </w:pPr>
    </w:p>
    <w:p w:rsidR="001972AE" w:rsidRDefault="00AC2108" w:rsidP="001972AE">
      <w:pPr>
        <w:pStyle w:val="font8"/>
        <w:spacing w:before="0" w:beforeAutospacing="0" w:after="0" w:afterAutospacing="0"/>
        <w:textAlignment w:val="baseline"/>
        <w:rPr>
          <w:rStyle w:val="color15"/>
          <w:bdr w:val="none" w:sz="0" w:space="0" w:color="auto" w:frame="1"/>
        </w:rPr>
      </w:pPr>
      <w:r w:rsidRPr="00AC2108">
        <w:rPr>
          <w:rStyle w:val="color15"/>
          <w:bdr w:val="none" w:sz="0" w:space="0" w:color="auto" w:frame="1"/>
        </w:rPr>
        <w:t>3. Порядок формирования Совета</w:t>
      </w:r>
    </w:p>
    <w:p w:rsidR="001972AE" w:rsidRDefault="00AC2108" w:rsidP="001972AE">
      <w:pPr>
        <w:pStyle w:val="font8"/>
        <w:spacing w:before="0" w:beforeAutospacing="0" w:after="0" w:afterAutospacing="0"/>
        <w:textAlignment w:val="baseline"/>
        <w:rPr>
          <w:rStyle w:val="color15"/>
          <w:bdr w:val="none" w:sz="0" w:space="0" w:color="auto" w:frame="1"/>
        </w:rPr>
      </w:pP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3.1. Состав Совета формируется из педагогов  и специалистов ДОУ.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3.2. Совет состоит из председателя, заместителя председателя, секретаря и членов Совета.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3.3. Члены Совета участвуют в его работе на общественных началах.</w:t>
      </w:r>
    </w:p>
    <w:p w:rsidR="001972AE" w:rsidRDefault="00AC2108" w:rsidP="001972AE">
      <w:pPr>
        <w:pStyle w:val="font8"/>
        <w:spacing w:before="0" w:beforeAutospacing="0" w:after="0" w:afterAutospacing="0"/>
        <w:textAlignment w:val="baseline"/>
        <w:rPr>
          <w:rStyle w:val="color15"/>
          <w:bdr w:val="none" w:sz="0" w:space="0" w:color="auto" w:frame="1"/>
        </w:rPr>
      </w:pPr>
      <w:r w:rsidRPr="00AC2108">
        <w:rPr>
          <w:rStyle w:val="color15"/>
          <w:bdr w:val="none" w:sz="0" w:space="0" w:color="auto" w:frame="1"/>
        </w:rPr>
        <w:t>     4. Организация работы Совета</w:t>
      </w:r>
    </w:p>
    <w:p w:rsidR="00AC2108" w:rsidRDefault="00AC2108" w:rsidP="001972AE">
      <w:pPr>
        <w:pStyle w:val="font8"/>
        <w:spacing w:before="0" w:beforeAutospacing="0" w:after="0" w:afterAutospacing="0"/>
        <w:textAlignment w:val="baseline"/>
        <w:rPr>
          <w:rStyle w:val="color15"/>
          <w:bdr w:val="none" w:sz="0" w:space="0" w:color="auto" w:frame="1"/>
        </w:rPr>
      </w:pP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4.1 .Председатель Совета: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организует работу Совета;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определяет повестку дня, место и время проведения заседания Совета;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председательствует на заседаниях Совета;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подписывает протоколы заседаний Совета.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4.2. В отсутствие председателя его обязанности выполняет заместитель председателя.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4.3. Организационное обеспечение заседаний Совета осуществляется секретарем. Секретарь Совета: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составляет проект повестки для заседания Совета, организует подготовку материалов к заседаниям Совета;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оформляет протокол заседаний Советов, осуществляет анализ и информирует Совет о ходе выполнения принимаемых решений.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 4.4. Члены Совета: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присутствуют на заседаниях Совета;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 xml:space="preserve">- вносят предложения по плану работы Совета, повестке дня заседаний и порядку </w:t>
      </w:r>
      <w:r w:rsidRPr="00AC2108">
        <w:rPr>
          <w:rStyle w:val="color15"/>
          <w:bdr w:val="none" w:sz="0" w:space="0" w:color="auto" w:frame="1"/>
        </w:rPr>
        <w:lastRenderedPageBreak/>
        <w:t>обсуждения вопросов;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- участвуют в подготовке материалов Совета, а также проектов его решений.</w:t>
      </w:r>
    </w:p>
    <w:p w:rsidR="001972AE" w:rsidRPr="00AC2108" w:rsidRDefault="001972AE" w:rsidP="001972AE">
      <w:pPr>
        <w:pStyle w:val="font8"/>
        <w:spacing w:before="0" w:beforeAutospacing="0" w:after="0" w:afterAutospacing="0"/>
        <w:textAlignment w:val="baseline"/>
      </w:pPr>
    </w:p>
    <w:p w:rsidR="001972AE" w:rsidRDefault="00AC2108" w:rsidP="00AC2108">
      <w:pPr>
        <w:pStyle w:val="font8"/>
        <w:spacing w:before="0" w:beforeAutospacing="0" w:after="0" w:afterAutospacing="0"/>
        <w:textAlignment w:val="baseline"/>
        <w:rPr>
          <w:rStyle w:val="color15"/>
          <w:bdr w:val="none" w:sz="0" w:space="0" w:color="auto" w:frame="1"/>
        </w:rPr>
      </w:pPr>
      <w:r w:rsidRPr="00AC2108">
        <w:rPr>
          <w:rStyle w:val="color15"/>
          <w:bdr w:val="none" w:sz="0" w:space="0" w:color="auto" w:frame="1"/>
        </w:rPr>
        <w:t>     5. Порядок работы Совета</w:t>
      </w:r>
      <w:r w:rsidR="001972AE">
        <w:rPr>
          <w:rStyle w:val="color15"/>
          <w:bdr w:val="none" w:sz="0" w:space="0" w:color="auto" w:frame="1"/>
        </w:rPr>
        <w:t>.</w:t>
      </w:r>
    </w:p>
    <w:p w:rsidR="00AC2108" w:rsidRPr="00AC2108" w:rsidRDefault="00AC2108" w:rsidP="00AC2108">
      <w:pPr>
        <w:pStyle w:val="font8"/>
        <w:spacing w:before="0" w:beforeAutospacing="0" w:after="0" w:afterAutospacing="0"/>
        <w:textAlignment w:val="baseline"/>
      </w:pP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 xml:space="preserve">     5.1. Совет разрабатывает План работы по профилактике и организует его реализацию, вносит, при необходимости, корректировки и осуществляет </w:t>
      </w:r>
      <w:proofErr w:type="gramStart"/>
      <w:r w:rsidRPr="00AC2108">
        <w:rPr>
          <w:rStyle w:val="color15"/>
          <w:bdr w:val="none" w:sz="0" w:space="0" w:color="auto" w:frame="1"/>
        </w:rPr>
        <w:t>контроль за</w:t>
      </w:r>
      <w:proofErr w:type="gramEnd"/>
      <w:r w:rsidRPr="00AC2108">
        <w:rPr>
          <w:rStyle w:val="color15"/>
          <w:bdr w:val="none" w:sz="0" w:space="0" w:color="auto" w:frame="1"/>
        </w:rPr>
        <w:t xml:space="preserve"> его исполнением.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 xml:space="preserve">     5.2.  </w:t>
      </w:r>
      <w:proofErr w:type="gramStart"/>
      <w:r w:rsidRPr="00AC2108">
        <w:rPr>
          <w:rStyle w:val="color15"/>
          <w:bdr w:val="none" w:sz="0" w:space="0" w:color="auto" w:frame="1"/>
        </w:rPr>
        <w:t>Получает информацию о случаях неудовлетворительного исполнения родителями обязанностей: приводить ребенка в ДОУ в опрятном виде, чистой одежде и обуви, соответствующей гигиеническим требованиям, размеру ребенка, погоде;  проявления конфликтного, негативного и криминального характера в поведении воспитанников, негативного влияния на них родителей (законных представителях) или других лиц, сообщения из правоохранительных органов, комиссий по делам несовершеннолетних и защите их прав, органов здравоохранения.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5.3.</w:t>
      </w:r>
      <w:proofErr w:type="gramEnd"/>
      <w:r w:rsidRPr="00AC2108">
        <w:rPr>
          <w:rStyle w:val="color15"/>
          <w:bdr w:val="none" w:sz="0" w:space="0" w:color="auto" w:frame="1"/>
        </w:rPr>
        <w:t xml:space="preserve"> Организует проверку полученных сведений, принимает меры для нормализации  ситуаций.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5.4. В своей деятельности по организации проведения профилактики безнадзорности и правонарушений воспитанников взаимодействует с территориальными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родительской  общественностью, а также с другими общественными организациями и объединениями.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5.5. Проводит переговоры, беседы с родителями (законными представителями), у которых возникли проблемы по исполнению родительских обязанностей  по отношению к воспитанникам. 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5.6. Планирует и организует иные мероприятия и взаимодействия, направленные на предупреждение асоциального поведения воспитанников.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5.7. Заседания Совета проводятся регулярно, не реже одного раза в квартал.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5.8. Заседания Совета правомочно, если на нем присутствует не менее половины членов Совета.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5.9. Члены Совета участвуют в его работе лично и не вправе делегировать свои полномочия другим лицам.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5.10. Решение Совета принимается большинством голосов присутствующих на заседании членов Совета.</w:t>
      </w:r>
      <w:r w:rsidRPr="00AC2108">
        <w:rPr>
          <w:bdr w:val="none" w:sz="0" w:space="0" w:color="auto" w:frame="1"/>
        </w:rPr>
        <w:br/>
      </w:r>
      <w:r w:rsidRPr="00AC2108">
        <w:rPr>
          <w:rStyle w:val="color15"/>
          <w:bdr w:val="none" w:sz="0" w:space="0" w:color="auto" w:frame="1"/>
        </w:rPr>
        <w:t>    5.11. 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</w:t>
      </w:r>
      <w:r w:rsidR="001972AE">
        <w:rPr>
          <w:rStyle w:val="color15"/>
          <w:bdr w:val="none" w:sz="0" w:space="0" w:color="auto" w:frame="1"/>
        </w:rPr>
        <w:t xml:space="preserve">ала учебного года и хранятся у </w:t>
      </w:r>
      <w:r w:rsidRPr="00AC2108">
        <w:rPr>
          <w:rStyle w:val="color15"/>
          <w:bdr w:val="none" w:sz="0" w:space="0" w:color="auto" w:frame="1"/>
        </w:rPr>
        <w:t>секретаря Совета.</w:t>
      </w:r>
    </w:p>
    <w:p w:rsidR="00425B19" w:rsidRPr="00AC2108" w:rsidRDefault="00425B19">
      <w:pPr>
        <w:rPr>
          <w:sz w:val="24"/>
          <w:szCs w:val="24"/>
        </w:rPr>
      </w:pPr>
    </w:p>
    <w:sectPr w:rsidR="00425B19" w:rsidRPr="00AC2108" w:rsidSect="0042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108"/>
    <w:rsid w:val="000144DE"/>
    <w:rsid w:val="0012239B"/>
    <w:rsid w:val="001972AE"/>
    <w:rsid w:val="00233FC5"/>
    <w:rsid w:val="00384430"/>
    <w:rsid w:val="00394EC3"/>
    <w:rsid w:val="00425B19"/>
    <w:rsid w:val="0053728E"/>
    <w:rsid w:val="00AC2108"/>
    <w:rsid w:val="00C84F24"/>
    <w:rsid w:val="00D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C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AC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4496</Characters>
  <Application>Microsoft Office Word</Application>
  <DocSecurity>0</DocSecurity>
  <Lines>37</Lines>
  <Paragraphs>10</Paragraphs>
  <ScaleCrop>false</ScaleCrop>
  <Company>Hewlett-Packard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2017-11-22T05:56:00Z</cp:lastPrinted>
  <dcterms:created xsi:type="dcterms:W3CDTF">2017-11-19T06:05:00Z</dcterms:created>
  <dcterms:modified xsi:type="dcterms:W3CDTF">2017-12-19T04:12:00Z</dcterms:modified>
</cp:coreProperties>
</file>